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8892"/>
        <w:gridCol w:w="468"/>
      </w:tblGrid>
      <w:tr w:rsidR="002544F1" w:rsidRPr="002544F1" w:rsidTr="002544F1">
        <w:trPr>
          <w:tblCellSpacing w:w="0" w:type="dxa"/>
        </w:trPr>
        <w:tc>
          <w:tcPr>
            <w:tcW w:w="0" w:type="auto"/>
            <w:hideMark/>
          </w:tcPr>
          <w:tbl>
            <w:tblPr>
              <w:tblW w:w="5000" w:type="pct"/>
              <w:tblCellSpacing w:w="0" w:type="dxa"/>
              <w:tblCellMar>
                <w:top w:w="80" w:type="dxa"/>
                <w:left w:w="80" w:type="dxa"/>
                <w:bottom w:w="80" w:type="dxa"/>
                <w:right w:w="80" w:type="dxa"/>
              </w:tblCellMar>
              <w:tblLook w:val="04A0" w:firstRow="1" w:lastRow="0" w:firstColumn="1" w:lastColumn="0" w:noHBand="0" w:noVBand="1"/>
            </w:tblPr>
            <w:tblGrid>
              <w:gridCol w:w="1334"/>
              <w:gridCol w:w="7558"/>
            </w:tblGrid>
            <w:tr w:rsidR="002544F1" w:rsidRPr="002544F1">
              <w:trPr>
                <w:trHeight w:val="600"/>
                <w:tblCellSpacing w:w="0" w:type="dxa"/>
              </w:trPr>
              <w:tc>
                <w:tcPr>
                  <w:tcW w:w="0" w:type="auto"/>
                  <w:vAlign w:val="center"/>
                  <w:hideMark/>
                </w:tcPr>
                <w:p w:rsidR="002544F1" w:rsidRPr="002544F1" w:rsidRDefault="002544F1" w:rsidP="002544F1">
                  <w:pPr>
                    <w:rPr>
                      <w:rFonts w:ascii="Times New Roman" w:eastAsia="Times New Roman" w:hAnsi="Times New Roman" w:cs="Times New Roman"/>
                      <w:b/>
                      <w:bCs/>
                      <w:color w:val="333399"/>
                      <w:sz w:val="21"/>
                      <w:szCs w:val="21"/>
                    </w:rPr>
                  </w:pPr>
                  <w:r w:rsidRPr="002544F1">
                    <w:rPr>
                      <w:rFonts w:ascii="Times New Roman" w:eastAsia="Times New Roman" w:hAnsi="Times New Roman" w:cs="Times New Roman"/>
                      <w:b/>
                      <w:bCs/>
                      <w:color w:val="333399"/>
                      <w:sz w:val="21"/>
                      <w:szCs w:val="21"/>
                    </w:rPr>
                    <w:t>Glossary</w:t>
                  </w:r>
                </w:p>
              </w:tc>
              <w:tc>
                <w:tcPr>
                  <w:tcW w:w="0" w:type="auto"/>
                  <w:vAlign w:val="center"/>
                  <w:hideMark/>
                </w:tcPr>
                <w:p w:rsidR="002544F1" w:rsidRPr="002544F1" w:rsidRDefault="002544F1" w:rsidP="002544F1">
                  <w:pPr>
                    <w:rPr>
                      <w:rFonts w:ascii="Times New Roman" w:eastAsia="Times New Roman" w:hAnsi="Times New Roman" w:cs="Times New Roman"/>
                      <w:b/>
                      <w:bCs/>
                      <w:color w:val="333399"/>
                      <w:sz w:val="21"/>
                      <w:szCs w:val="21"/>
                    </w:rPr>
                  </w:pPr>
                </w:p>
              </w:tc>
            </w:tr>
            <w:tr w:rsidR="002544F1" w:rsidRPr="002544F1">
              <w:trPr>
                <w:tblCellSpacing w:w="0" w:type="dxa"/>
              </w:trPr>
              <w:tc>
                <w:tcPr>
                  <w:tcW w:w="0" w:type="auto"/>
                  <w:shd w:val="clear" w:color="auto" w:fill="DDDDDD"/>
                  <w:vAlign w:val="center"/>
                  <w:hideMark/>
                </w:tcPr>
                <w:p w:rsidR="002544F1" w:rsidRPr="002544F1" w:rsidRDefault="002544F1" w:rsidP="002544F1">
                  <w:pPr>
                    <w:rPr>
                      <w:rFonts w:ascii="Times New Roman" w:eastAsia="Times New Roman" w:hAnsi="Times New Roman" w:cs="Times New Roman"/>
                      <w:b/>
                      <w:bCs/>
                      <w:color w:val="000000"/>
                      <w:sz w:val="18"/>
                      <w:szCs w:val="18"/>
                    </w:rPr>
                  </w:pPr>
                  <w:r w:rsidRPr="002544F1">
                    <w:rPr>
                      <w:rFonts w:ascii="Times New Roman" w:eastAsia="Times New Roman" w:hAnsi="Times New Roman" w:cs="Times New Roman"/>
                      <w:b/>
                      <w:bCs/>
                      <w:color w:val="000000"/>
                      <w:sz w:val="18"/>
                      <w:szCs w:val="18"/>
                    </w:rPr>
                    <w:t>Chapter 21</w:t>
                  </w:r>
                </w:p>
              </w:tc>
              <w:tc>
                <w:tcPr>
                  <w:tcW w:w="0" w:type="auto"/>
                  <w:shd w:val="clear" w:color="auto" w:fill="DDDDDD"/>
                  <w:vAlign w:val="center"/>
                  <w:hideMark/>
                </w:tcPr>
                <w:p w:rsidR="002544F1" w:rsidRPr="002544F1" w:rsidRDefault="002544F1" w:rsidP="002544F1">
                  <w:pPr>
                    <w:rPr>
                      <w:rFonts w:ascii="Times New Roman" w:eastAsia="Times New Roman" w:hAnsi="Times New Roman" w:cs="Times New Roman"/>
                      <w:b/>
                      <w:bCs/>
                      <w:color w:val="000000"/>
                      <w:sz w:val="18"/>
                      <w:szCs w:val="18"/>
                    </w:rPr>
                  </w:pPr>
                </w:p>
              </w:tc>
            </w:tr>
            <w:tr w:rsidR="002544F1" w:rsidRPr="002544F1">
              <w:trPr>
                <w:tblCellSpacing w:w="0" w:type="dxa"/>
              </w:trPr>
              <w:tc>
                <w:tcPr>
                  <w:tcW w:w="750" w:type="pct"/>
                  <w:hideMark/>
                </w:tcPr>
                <w:p w:rsidR="002544F1" w:rsidRPr="002544F1" w:rsidRDefault="002544F1" w:rsidP="002544F1">
                  <w:pPr>
                    <w:rPr>
                      <w:rFonts w:ascii="Times New Roman" w:eastAsia="Times New Roman" w:hAnsi="Times New Roman" w:cs="Times New Roman"/>
                      <w:b/>
                      <w:bCs/>
                      <w:color w:val="000000"/>
                      <w:sz w:val="18"/>
                      <w:szCs w:val="18"/>
                    </w:rPr>
                  </w:pPr>
                  <w:r w:rsidRPr="002544F1">
                    <w:rPr>
                      <w:rFonts w:ascii="Times New Roman" w:eastAsia="Times New Roman" w:hAnsi="Times New Roman" w:cs="Times New Roman"/>
                      <w:b/>
                      <w:bCs/>
                      <w:color w:val="000000"/>
                      <w:sz w:val="18"/>
                      <w:szCs w:val="18"/>
                    </w:rPr>
                    <w:t>biomimicry</w:t>
                  </w:r>
                </w:p>
              </w:tc>
              <w:tc>
                <w:tcPr>
                  <w:tcW w:w="0" w:type="auto"/>
                  <w:vAlign w:val="center"/>
                  <w:hideMark/>
                </w:tcPr>
                <w:p w:rsidR="002544F1" w:rsidRPr="002544F1" w:rsidRDefault="002544F1" w:rsidP="002544F1">
                  <w:pPr>
                    <w:rPr>
                      <w:rFonts w:ascii="Times New Roman" w:eastAsia="Times New Roman" w:hAnsi="Times New Roman" w:cs="Times New Roman"/>
                      <w:color w:val="000000"/>
                      <w:sz w:val="18"/>
                      <w:szCs w:val="18"/>
                    </w:rPr>
                  </w:pPr>
                  <w:r w:rsidRPr="002544F1">
                    <w:rPr>
                      <w:rFonts w:ascii="Times New Roman" w:eastAsia="Times New Roman" w:hAnsi="Times New Roman" w:cs="Times New Roman"/>
                      <w:color w:val="000000"/>
                      <w:sz w:val="18"/>
                      <w:szCs w:val="18"/>
                    </w:rPr>
                    <w:t>Process of observing certain changes in nature, studying how natural systems have responded to such changing conditions over many millions of years, and applying what is learned to dealing with some environmental challenge.</w:t>
                  </w:r>
                </w:p>
              </w:tc>
            </w:tr>
            <w:tr w:rsidR="002544F1" w:rsidRPr="002544F1">
              <w:trPr>
                <w:tblCellSpacing w:w="0" w:type="dxa"/>
              </w:trPr>
              <w:tc>
                <w:tcPr>
                  <w:tcW w:w="750" w:type="pct"/>
                  <w:hideMark/>
                </w:tcPr>
                <w:p w:rsidR="002544F1" w:rsidRPr="002544F1" w:rsidRDefault="002544F1" w:rsidP="002544F1">
                  <w:pPr>
                    <w:rPr>
                      <w:rFonts w:ascii="Times New Roman" w:eastAsia="Times New Roman" w:hAnsi="Times New Roman" w:cs="Times New Roman"/>
                      <w:b/>
                      <w:bCs/>
                      <w:color w:val="000000"/>
                      <w:sz w:val="18"/>
                      <w:szCs w:val="18"/>
                    </w:rPr>
                  </w:pPr>
                  <w:r w:rsidRPr="002544F1">
                    <w:rPr>
                      <w:rFonts w:ascii="Times New Roman" w:eastAsia="Times New Roman" w:hAnsi="Times New Roman" w:cs="Times New Roman"/>
                      <w:b/>
                      <w:bCs/>
                      <w:color w:val="000000"/>
                      <w:sz w:val="18"/>
                      <w:szCs w:val="18"/>
                    </w:rPr>
                    <w:t>closed-loop recycling</w:t>
                  </w:r>
                </w:p>
              </w:tc>
              <w:tc>
                <w:tcPr>
                  <w:tcW w:w="0" w:type="auto"/>
                  <w:vAlign w:val="center"/>
                  <w:hideMark/>
                </w:tcPr>
                <w:p w:rsidR="002544F1" w:rsidRPr="002544F1" w:rsidRDefault="002544F1" w:rsidP="002544F1">
                  <w:pPr>
                    <w:rPr>
                      <w:rFonts w:ascii="Times New Roman" w:eastAsia="Times New Roman" w:hAnsi="Times New Roman" w:cs="Times New Roman"/>
                      <w:color w:val="000000"/>
                      <w:sz w:val="18"/>
                      <w:szCs w:val="18"/>
                    </w:rPr>
                  </w:pPr>
                  <w:r w:rsidRPr="002544F1">
                    <w:rPr>
                      <w:rFonts w:ascii="Times New Roman" w:eastAsia="Times New Roman" w:hAnsi="Times New Roman" w:cs="Times New Roman"/>
                      <w:color w:val="000000"/>
                      <w:sz w:val="18"/>
                      <w:szCs w:val="18"/>
                    </w:rPr>
                    <w:t xml:space="preserve">Process in which materials are recycled into new products of the same </w:t>
                  </w:r>
                  <w:proofErr w:type="spellStart"/>
                  <w:proofErr w:type="gramStart"/>
                  <w:r w:rsidRPr="002544F1">
                    <w:rPr>
                      <w:rFonts w:ascii="Times New Roman" w:eastAsia="Times New Roman" w:hAnsi="Times New Roman" w:cs="Times New Roman"/>
                      <w:color w:val="000000"/>
                      <w:sz w:val="18"/>
                      <w:szCs w:val="18"/>
                    </w:rPr>
                    <w:t>type?turning</w:t>
                  </w:r>
                  <w:proofErr w:type="spellEnd"/>
                  <w:proofErr w:type="gramEnd"/>
                  <w:r w:rsidRPr="002544F1">
                    <w:rPr>
                      <w:rFonts w:ascii="Times New Roman" w:eastAsia="Times New Roman" w:hAnsi="Times New Roman" w:cs="Times New Roman"/>
                      <w:color w:val="000000"/>
                      <w:sz w:val="18"/>
                      <w:szCs w:val="18"/>
                    </w:rPr>
                    <w:t xml:space="preserve"> used aluminum cans into new aluminum cans, for example. See primary recycling.</w:t>
                  </w:r>
                </w:p>
              </w:tc>
            </w:tr>
            <w:tr w:rsidR="002544F1" w:rsidRPr="002544F1">
              <w:trPr>
                <w:tblCellSpacing w:w="0" w:type="dxa"/>
              </w:trPr>
              <w:tc>
                <w:tcPr>
                  <w:tcW w:w="750" w:type="pct"/>
                  <w:hideMark/>
                </w:tcPr>
                <w:p w:rsidR="002544F1" w:rsidRPr="002544F1" w:rsidRDefault="002544F1" w:rsidP="002544F1">
                  <w:pPr>
                    <w:rPr>
                      <w:rFonts w:ascii="Times New Roman" w:eastAsia="Times New Roman" w:hAnsi="Times New Roman" w:cs="Times New Roman"/>
                      <w:b/>
                      <w:bCs/>
                      <w:color w:val="000000"/>
                      <w:sz w:val="18"/>
                      <w:szCs w:val="18"/>
                    </w:rPr>
                  </w:pPr>
                  <w:r w:rsidRPr="002544F1">
                    <w:rPr>
                      <w:rFonts w:ascii="Times New Roman" w:eastAsia="Times New Roman" w:hAnsi="Times New Roman" w:cs="Times New Roman"/>
                      <w:b/>
                      <w:bCs/>
                      <w:color w:val="000000"/>
                      <w:sz w:val="18"/>
                      <w:szCs w:val="18"/>
                    </w:rPr>
                    <w:t>composting</w:t>
                  </w:r>
                </w:p>
              </w:tc>
              <w:tc>
                <w:tcPr>
                  <w:tcW w:w="0" w:type="auto"/>
                  <w:vAlign w:val="center"/>
                  <w:hideMark/>
                </w:tcPr>
                <w:p w:rsidR="002544F1" w:rsidRPr="002544F1" w:rsidRDefault="002544F1" w:rsidP="002544F1">
                  <w:pPr>
                    <w:rPr>
                      <w:rFonts w:ascii="Times New Roman" w:eastAsia="Times New Roman" w:hAnsi="Times New Roman" w:cs="Times New Roman"/>
                      <w:color w:val="000000"/>
                      <w:sz w:val="18"/>
                      <w:szCs w:val="18"/>
                    </w:rPr>
                  </w:pPr>
                  <w:r w:rsidRPr="002544F1">
                    <w:rPr>
                      <w:rFonts w:ascii="Times New Roman" w:eastAsia="Times New Roman" w:hAnsi="Times New Roman" w:cs="Times New Roman"/>
                      <w:color w:val="000000"/>
                      <w:sz w:val="18"/>
                      <w:szCs w:val="18"/>
                    </w:rPr>
                    <w:t>Partially decomposed organic plant and animal matter used as a soil conditioner or fertilizer. Also see compost.</w:t>
                  </w:r>
                </w:p>
              </w:tc>
            </w:tr>
            <w:tr w:rsidR="002544F1" w:rsidRPr="002544F1">
              <w:trPr>
                <w:tblCellSpacing w:w="0" w:type="dxa"/>
              </w:trPr>
              <w:tc>
                <w:tcPr>
                  <w:tcW w:w="750" w:type="pct"/>
                  <w:hideMark/>
                </w:tcPr>
                <w:p w:rsidR="002544F1" w:rsidRPr="002544F1" w:rsidRDefault="002544F1" w:rsidP="002544F1">
                  <w:pPr>
                    <w:rPr>
                      <w:rFonts w:ascii="Times New Roman" w:eastAsia="Times New Roman" w:hAnsi="Times New Roman" w:cs="Times New Roman"/>
                      <w:b/>
                      <w:bCs/>
                      <w:color w:val="000000"/>
                      <w:sz w:val="18"/>
                      <w:szCs w:val="18"/>
                    </w:rPr>
                  </w:pPr>
                  <w:r w:rsidRPr="002544F1">
                    <w:rPr>
                      <w:rFonts w:ascii="Times New Roman" w:eastAsia="Times New Roman" w:hAnsi="Times New Roman" w:cs="Times New Roman"/>
                      <w:b/>
                      <w:bCs/>
                      <w:color w:val="000000"/>
                      <w:sz w:val="18"/>
                      <w:szCs w:val="18"/>
                    </w:rPr>
                    <w:t>environmental justice</w:t>
                  </w:r>
                </w:p>
              </w:tc>
              <w:tc>
                <w:tcPr>
                  <w:tcW w:w="0" w:type="auto"/>
                  <w:vAlign w:val="center"/>
                  <w:hideMark/>
                </w:tcPr>
                <w:p w:rsidR="002544F1" w:rsidRPr="002544F1" w:rsidRDefault="002544F1" w:rsidP="002544F1">
                  <w:pPr>
                    <w:rPr>
                      <w:rFonts w:ascii="Times New Roman" w:eastAsia="Times New Roman" w:hAnsi="Times New Roman" w:cs="Times New Roman"/>
                      <w:color w:val="000000"/>
                      <w:sz w:val="18"/>
                      <w:szCs w:val="18"/>
                    </w:rPr>
                  </w:pPr>
                  <w:r w:rsidRPr="002544F1">
                    <w:rPr>
                      <w:rFonts w:ascii="Times New Roman" w:eastAsia="Times New Roman" w:hAnsi="Times New Roman" w:cs="Times New Roman"/>
                      <w:color w:val="000000"/>
                      <w:sz w:val="18"/>
                      <w:szCs w:val="18"/>
                    </w:rPr>
                    <w:t>Fair treatment and meaningful involvement of all people, regardless of race, color, sex, national origin, or income, with respect to the development, implementation, and enforcement of environmental laws, regulations, and policies.</w:t>
                  </w:r>
                </w:p>
              </w:tc>
            </w:tr>
            <w:tr w:rsidR="002544F1" w:rsidRPr="002544F1">
              <w:trPr>
                <w:tblCellSpacing w:w="0" w:type="dxa"/>
              </w:trPr>
              <w:tc>
                <w:tcPr>
                  <w:tcW w:w="750" w:type="pct"/>
                  <w:hideMark/>
                </w:tcPr>
                <w:p w:rsidR="002544F1" w:rsidRPr="002544F1" w:rsidRDefault="002544F1" w:rsidP="002544F1">
                  <w:pPr>
                    <w:rPr>
                      <w:rFonts w:ascii="Times New Roman" w:eastAsia="Times New Roman" w:hAnsi="Times New Roman" w:cs="Times New Roman"/>
                      <w:b/>
                      <w:bCs/>
                      <w:color w:val="000000"/>
                      <w:sz w:val="18"/>
                      <w:szCs w:val="18"/>
                    </w:rPr>
                  </w:pPr>
                  <w:r w:rsidRPr="002544F1">
                    <w:rPr>
                      <w:rFonts w:ascii="Times New Roman" w:eastAsia="Times New Roman" w:hAnsi="Times New Roman" w:cs="Times New Roman"/>
                      <w:b/>
                      <w:bCs/>
                      <w:color w:val="000000"/>
                      <w:sz w:val="18"/>
                      <w:szCs w:val="18"/>
                    </w:rPr>
                    <w:t>hazardous waste</w:t>
                  </w:r>
                </w:p>
              </w:tc>
              <w:tc>
                <w:tcPr>
                  <w:tcW w:w="0" w:type="auto"/>
                  <w:vAlign w:val="center"/>
                  <w:hideMark/>
                </w:tcPr>
                <w:p w:rsidR="002544F1" w:rsidRPr="002544F1" w:rsidRDefault="002544F1" w:rsidP="002544F1">
                  <w:pPr>
                    <w:rPr>
                      <w:rFonts w:ascii="Times New Roman" w:eastAsia="Times New Roman" w:hAnsi="Times New Roman" w:cs="Times New Roman"/>
                      <w:color w:val="000000"/>
                      <w:sz w:val="18"/>
                      <w:szCs w:val="18"/>
                    </w:rPr>
                  </w:pPr>
                  <w:r w:rsidRPr="002544F1">
                    <w:rPr>
                      <w:rFonts w:ascii="Times New Roman" w:eastAsia="Times New Roman" w:hAnsi="Times New Roman" w:cs="Times New Roman"/>
                      <w:color w:val="000000"/>
                      <w:sz w:val="18"/>
                      <w:szCs w:val="18"/>
                    </w:rPr>
                    <w:t>Any solid, liquid, or containerized gas that can catch fire easily, is corrosive to skin tissue or metals, is unstable and can explode or release toxic fumes, or has harmful concentrations of one or more toxic materials that can leach out. These substances are usually by-products of manufacturing processes. See also toxic waste.</w:t>
                  </w:r>
                </w:p>
              </w:tc>
            </w:tr>
            <w:tr w:rsidR="002544F1" w:rsidRPr="002544F1">
              <w:trPr>
                <w:tblCellSpacing w:w="0" w:type="dxa"/>
              </w:trPr>
              <w:tc>
                <w:tcPr>
                  <w:tcW w:w="750" w:type="pct"/>
                  <w:hideMark/>
                </w:tcPr>
                <w:p w:rsidR="002544F1" w:rsidRPr="002544F1" w:rsidRDefault="002544F1" w:rsidP="002544F1">
                  <w:pPr>
                    <w:rPr>
                      <w:rFonts w:ascii="Times New Roman" w:eastAsia="Times New Roman" w:hAnsi="Times New Roman" w:cs="Times New Roman"/>
                      <w:b/>
                      <w:bCs/>
                      <w:color w:val="000000"/>
                      <w:sz w:val="18"/>
                      <w:szCs w:val="18"/>
                    </w:rPr>
                  </w:pPr>
                  <w:r w:rsidRPr="002544F1">
                    <w:rPr>
                      <w:rFonts w:ascii="Times New Roman" w:eastAsia="Times New Roman" w:hAnsi="Times New Roman" w:cs="Times New Roman"/>
                      <w:b/>
                      <w:bCs/>
                      <w:color w:val="000000"/>
                      <w:sz w:val="18"/>
                      <w:szCs w:val="18"/>
                    </w:rPr>
                    <w:t>industrial solid waste</w:t>
                  </w:r>
                </w:p>
              </w:tc>
              <w:tc>
                <w:tcPr>
                  <w:tcW w:w="0" w:type="auto"/>
                  <w:vAlign w:val="center"/>
                  <w:hideMark/>
                </w:tcPr>
                <w:p w:rsidR="002544F1" w:rsidRPr="002544F1" w:rsidRDefault="002544F1" w:rsidP="002544F1">
                  <w:pPr>
                    <w:rPr>
                      <w:rFonts w:ascii="Times New Roman" w:eastAsia="Times New Roman" w:hAnsi="Times New Roman" w:cs="Times New Roman"/>
                      <w:color w:val="000000"/>
                      <w:sz w:val="18"/>
                      <w:szCs w:val="18"/>
                    </w:rPr>
                  </w:pPr>
                  <w:r w:rsidRPr="002544F1">
                    <w:rPr>
                      <w:rFonts w:ascii="Times New Roman" w:eastAsia="Times New Roman" w:hAnsi="Times New Roman" w:cs="Times New Roman"/>
                      <w:color w:val="000000"/>
                      <w:sz w:val="18"/>
                      <w:szCs w:val="18"/>
                    </w:rPr>
                    <w:t>Solid waste produced by mines, factories, refineries, food growers, and businesses that supply people with goods and services. Compare municipal solid waste.</w:t>
                  </w:r>
                </w:p>
              </w:tc>
            </w:tr>
            <w:tr w:rsidR="002544F1" w:rsidRPr="002544F1">
              <w:trPr>
                <w:tblCellSpacing w:w="0" w:type="dxa"/>
              </w:trPr>
              <w:tc>
                <w:tcPr>
                  <w:tcW w:w="750" w:type="pct"/>
                  <w:hideMark/>
                </w:tcPr>
                <w:p w:rsidR="002544F1" w:rsidRPr="002544F1" w:rsidRDefault="002544F1" w:rsidP="002544F1">
                  <w:pPr>
                    <w:rPr>
                      <w:rFonts w:ascii="Times New Roman" w:eastAsia="Times New Roman" w:hAnsi="Times New Roman" w:cs="Times New Roman"/>
                      <w:b/>
                      <w:bCs/>
                      <w:color w:val="000000"/>
                      <w:sz w:val="18"/>
                      <w:szCs w:val="18"/>
                    </w:rPr>
                  </w:pPr>
                  <w:r w:rsidRPr="002544F1">
                    <w:rPr>
                      <w:rFonts w:ascii="Times New Roman" w:eastAsia="Times New Roman" w:hAnsi="Times New Roman" w:cs="Times New Roman"/>
                      <w:b/>
                      <w:bCs/>
                      <w:color w:val="000000"/>
                      <w:sz w:val="18"/>
                      <w:szCs w:val="18"/>
                    </w:rPr>
                    <w:t>integrated waste management</w:t>
                  </w:r>
                </w:p>
              </w:tc>
              <w:tc>
                <w:tcPr>
                  <w:tcW w:w="0" w:type="auto"/>
                  <w:vAlign w:val="center"/>
                  <w:hideMark/>
                </w:tcPr>
                <w:p w:rsidR="002544F1" w:rsidRPr="002544F1" w:rsidRDefault="002544F1" w:rsidP="002544F1">
                  <w:pPr>
                    <w:rPr>
                      <w:rFonts w:ascii="Times New Roman" w:eastAsia="Times New Roman" w:hAnsi="Times New Roman" w:cs="Times New Roman"/>
                      <w:color w:val="000000"/>
                      <w:sz w:val="18"/>
                      <w:szCs w:val="18"/>
                    </w:rPr>
                  </w:pPr>
                  <w:r w:rsidRPr="002544F1">
                    <w:rPr>
                      <w:rFonts w:ascii="Times New Roman" w:eastAsia="Times New Roman" w:hAnsi="Times New Roman" w:cs="Times New Roman"/>
                      <w:color w:val="000000"/>
                      <w:sz w:val="18"/>
                      <w:szCs w:val="18"/>
                    </w:rPr>
                    <w:t>Variety of strategies for both waste reduction and waste management designed to deal with the solid wastes we produce.</w:t>
                  </w:r>
                </w:p>
              </w:tc>
            </w:tr>
            <w:tr w:rsidR="002544F1" w:rsidRPr="002544F1">
              <w:trPr>
                <w:tblCellSpacing w:w="0" w:type="dxa"/>
              </w:trPr>
              <w:tc>
                <w:tcPr>
                  <w:tcW w:w="750" w:type="pct"/>
                  <w:hideMark/>
                </w:tcPr>
                <w:p w:rsidR="002544F1" w:rsidRPr="002544F1" w:rsidRDefault="002544F1" w:rsidP="002544F1">
                  <w:pPr>
                    <w:rPr>
                      <w:rFonts w:ascii="Times New Roman" w:eastAsia="Times New Roman" w:hAnsi="Times New Roman" w:cs="Times New Roman"/>
                      <w:b/>
                      <w:bCs/>
                      <w:color w:val="000000"/>
                      <w:sz w:val="18"/>
                      <w:szCs w:val="18"/>
                    </w:rPr>
                  </w:pPr>
                  <w:r w:rsidRPr="002544F1">
                    <w:rPr>
                      <w:rFonts w:ascii="Times New Roman" w:eastAsia="Times New Roman" w:hAnsi="Times New Roman" w:cs="Times New Roman"/>
                      <w:b/>
                      <w:bCs/>
                      <w:color w:val="000000"/>
                      <w:sz w:val="18"/>
                      <w:szCs w:val="18"/>
                    </w:rPr>
                    <w:t>landfill</w:t>
                  </w:r>
                </w:p>
              </w:tc>
              <w:tc>
                <w:tcPr>
                  <w:tcW w:w="0" w:type="auto"/>
                  <w:vAlign w:val="center"/>
                  <w:hideMark/>
                </w:tcPr>
                <w:p w:rsidR="002544F1" w:rsidRPr="002544F1" w:rsidRDefault="002544F1" w:rsidP="002544F1">
                  <w:pPr>
                    <w:rPr>
                      <w:rFonts w:ascii="Times New Roman" w:eastAsia="Times New Roman" w:hAnsi="Times New Roman" w:cs="Times New Roman"/>
                      <w:color w:val="000000"/>
                      <w:sz w:val="18"/>
                      <w:szCs w:val="18"/>
                    </w:rPr>
                  </w:pPr>
                  <w:r w:rsidRPr="002544F1">
                    <w:rPr>
                      <w:rFonts w:ascii="Times New Roman" w:eastAsia="Times New Roman" w:hAnsi="Times New Roman" w:cs="Times New Roman"/>
                      <w:color w:val="000000"/>
                      <w:sz w:val="18"/>
                      <w:szCs w:val="18"/>
                    </w:rPr>
                    <w:t>Waste disposal site on land in which waste is spread in thin layers, compacted, and covered with a fresh layer of clay or plastic foam each day. Compare open dump. See sanitary landfill.</w:t>
                  </w:r>
                </w:p>
              </w:tc>
            </w:tr>
            <w:tr w:rsidR="002544F1" w:rsidRPr="002544F1">
              <w:trPr>
                <w:tblCellSpacing w:w="0" w:type="dxa"/>
              </w:trPr>
              <w:tc>
                <w:tcPr>
                  <w:tcW w:w="750" w:type="pct"/>
                  <w:hideMark/>
                </w:tcPr>
                <w:p w:rsidR="002544F1" w:rsidRPr="002544F1" w:rsidRDefault="002544F1" w:rsidP="002544F1">
                  <w:pPr>
                    <w:rPr>
                      <w:rFonts w:ascii="Times New Roman" w:eastAsia="Times New Roman" w:hAnsi="Times New Roman" w:cs="Times New Roman"/>
                      <w:b/>
                      <w:bCs/>
                      <w:color w:val="000000"/>
                      <w:sz w:val="18"/>
                      <w:szCs w:val="18"/>
                    </w:rPr>
                  </w:pPr>
                  <w:r w:rsidRPr="002544F1">
                    <w:rPr>
                      <w:rFonts w:ascii="Times New Roman" w:eastAsia="Times New Roman" w:hAnsi="Times New Roman" w:cs="Times New Roman"/>
                      <w:b/>
                      <w:bCs/>
                      <w:color w:val="000000"/>
                      <w:sz w:val="18"/>
                      <w:szCs w:val="18"/>
                    </w:rPr>
                    <w:t>municipal solid waste (MSW)</w:t>
                  </w:r>
                </w:p>
              </w:tc>
              <w:tc>
                <w:tcPr>
                  <w:tcW w:w="0" w:type="auto"/>
                  <w:vAlign w:val="center"/>
                  <w:hideMark/>
                </w:tcPr>
                <w:p w:rsidR="002544F1" w:rsidRPr="002544F1" w:rsidRDefault="002544F1" w:rsidP="002544F1">
                  <w:pPr>
                    <w:rPr>
                      <w:rFonts w:ascii="Times New Roman" w:eastAsia="Times New Roman" w:hAnsi="Times New Roman" w:cs="Times New Roman"/>
                      <w:color w:val="000000"/>
                      <w:sz w:val="18"/>
                      <w:szCs w:val="18"/>
                    </w:rPr>
                  </w:pPr>
                  <w:r w:rsidRPr="002544F1">
                    <w:rPr>
                      <w:rFonts w:ascii="Times New Roman" w:eastAsia="Times New Roman" w:hAnsi="Times New Roman" w:cs="Times New Roman"/>
                      <w:color w:val="000000"/>
                      <w:sz w:val="18"/>
                      <w:szCs w:val="18"/>
                    </w:rPr>
                    <w:t>Solid materials discarded by homes and businesses in or near urban areas. See solid waste. Compare industrial solid waste.</w:t>
                  </w:r>
                </w:p>
              </w:tc>
            </w:tr>
            <w:tr w:rsidR="002544F1" w:rsidRPr="002544F1">
              <w:trPr>
                <w:tblCellSpacing w:w="0" w:type="dxa"/>
              </w:trPr>
              <w:tc>
                <w:tcPr>
                  <w:tcW w:w="750" w:type="pct"/>
                  <w:hideMark/>
                </w:tcPr>
                <w:p w:rsidR="002544F1" w:rsidRPr="002544F1" w:rsidRDefault="002544F1" w:rsidP="002544F1">
                  <w:pPr>
                    <w:rPr>
                      <w:rFonts w:ascii="Times New Roman" w:eastAsia="Times New Roman" w:hAnsi="Times New Roman" w:cs="Times New Roman"/>
                      <w:b/>
                      <w:bCs/>
                      <w:color w:val="000000"/>
                      <w:sz w:val="18"/>
                      <w:szCs w:val="18"/>
                    </w:rPr>
                  </w:pPr>
                  <w:r w:rsidRPr="002544F1">
                    <w:rPr>
                      <w:rFonts w:ascii="Times New Roman" w:eastAsia="Times New Roman" w:hAnsi="Times New Roman" w:cs="Times New Roman"/>
                      <w:b/>
                      <w:bCs/>
                      <w:color w:val="000000"/>
                      <w:sz w:val="18"/>
                      <w:szCs w:val="18"/>
                    </w:rPr>
                    <w:t>open dump</w:t>
                  </w:r>
                </w:p>
              </w:tc>
              <w:tc>
                <w:tcPr>
                  <w:tcW w:w="0" w:type="auto"/>
                  <w:vAlign w:val="center"/>
                  <w:hideMark/>
                </w:tcPr>
                <w:p w:rsidR="002544F1" w:rsidRPr="002544F1" w:rsidRDefault="002544F1" w:rsidP="002544F1">
                  <w:pPr>
                    <w:rPr>
                      <w:rFonts w:ascii="Times New Roman" w:eastAsia="Times New Roman" w:hAnsi="Times New Roman" w:cs="Times New Roman"/>
                      <w:color w:val="000000"/>
                      <w:sz w:val="18"/>
                      <w:szCs w:val="18"/>
                    </w:rPr>
                  </w:pPr>
                  <w:r w:rsidRPr="002544F1">
                    <w:rPr>
                      <w:rFonts w:ascii="Times New Roman" w:eastAsia="Times New Roman" w:hAnsi="Times New Roman" w:cs="Times New Roman"/>
                      <w:color w:val="000000"/>
                      <w:sz w:val="18"/>
                      <w:szCs w:val="18"/>
                    </w:rPr>
                    <w:t>Fields or holes in the ground where garbage is deposited and sometimes covered with soil. They are rare in developed countries, but are widely used in many developing countries, especially to handle wastes from megacities. Compare sanitary landfill.</w:t>
                  </w:r>
                </w:p>
              </w:tc>
            </w:tr>
            <w:tr w:rsidR="002544F1" w:rsidRPr="002544F1">
              <w:trPr>
                <w:tblCellSpacing w:w="0" w:type="dxa"/>
              </w:trPr>
              <w:tc>
                <w:tcPr>
                  <w:tcW w:w="750" w:type="pct"/>
                  <w:hideMark/>
                </w:tcPr>
                <w:p w:rsidR="002544F1" w:rsidRPr="002544F1" w:rsidRDefault="002544F1" w:rsidP="002544F1">
                  <w:pPr>
                    <w:rPr>
                      <w:rFonts w:ascii="Times New Roman" w:eastAsia="Times New Roman" w:hAnsi="Times New Roman" w:cs="Times New Roman"/>
                      <w:b/>
                      <w:bCs/>
                      <w:color w:val="000000"/>
                      <w:sz w:val="18"/>
                      <w:szCs w:val="18"/>
                    </w:rPr>
                  </w:pPr>
                  <w:r w:rsidRPr="002544F1">
                    <w:rPr>
                      <w:rFonts w:ascii="Times New Roman" w:eastAsia="Times New Roman" w:hAnsi="Times New Roman" w:cs="Times New Roman"/>
                      <w:b/>
                      <w:bCs/>
                      <w:color w:val="000000"/>
                      <w:sz w:val="18"/>
                      <w:szCs w:val="18"/>
                    </w:rPr>
                    <w:t>primary recycling</w:t>
                  </w:r>
                </w:p>
              </w:tc>
              <w:tc>
                <w:tcPr>
                  <w:tcW w:w="0" w:type="auto"/>
                  <w:vAlign w:val="center"/>
                  <w:hideMark/>
                </w:tcPr>
                <w:p w:rsidR="002544F1" w:rsidRPr="002544F1" w:rsidRDefault="002544F1" w:rsidP="002544F1">
                  <w:pPr>
                    <w:rPr>
                      <w:rFonts w:ascii="Times New Roman" w:eastAsia="Times New Roman" w:hAnsi="Times New Roman" w:cs="Times New Roman"/>
                      <w:color w:val="000000"/>
                      <w:sz w:val="18"/>
                      <w:szCs w:val="18"/>
                    </w:rPr>
                  </w:pPr>
                  <w:r w:rsidRPr="002544F1">
                    <w:rPr>
                      <w:rFonts w:ascii="Times New Roman" w:eastAsia="Times New Roman" w:hAnsi="Times New Roman" w:cs="Times New Roman"/>
                      <w:color w:val="000000"/>
                      <w:sz w:val="18"/>
                      <w:szCs w:val="18"/>
                    </w:rPr>
                    <w:t xml:space="preserve">Process in which materials are recycled into new products of the same </w:t>
                  </w:r>
                  <w:proofErr w:type="spellStart"/>
                  <w:proofErr w:type="gramStart"/>
                  <w:r w:rsidRPr="002544F1">
                    <w:rPr>
                      <w:rFonts w:ascii="Times New Roman" w:eastAsia="Times New Roman" w:hAnsi="Times New Roman" w:cs="Times New Roman"/>
                      <w:color w:val="000000"/>
                      <w:sz w:val="18"/>
                      <w:szCs w:val="18"/>
                    </w:rPr>
                    <w:t>type?turning</w:t>
                  </w:r>
                  <w:proofErr w:type="spellEnd"/>
                  <w:proofErr w:type="gramEnd"/>
                  <w:r w:rsidRPr="002544F1">
                    <w:rPr>
                      <w:rFonts w:ascii="Times New Roman" w:eastAsia="Times New Roman" w:hAnsi="Times New Roman" w:cs="Times New Roman"/>
                      <w:color w:val="000000"/>
                      <w:sz w:val="18"/>
                      <w:szCs w:val="18"/>
                    </w:rPr>
                    <w:t xml:space="preserve"> used aluminum cans into new aluminum cans, for example.</w:t>
                  </w:r>
                </w:p>
              </w:tc>
            </w:tr>
            <w:tr w:rsidR="002544F1" w:rsidRPr="002544F1">
              <w:trPr>
                <w:tblCellSpacing w:w="0" w:type="dxa"/>
              </w:trPr>
              <w:tc>
                <w:tcPr>
                  <w:tcW w:w="750" w:type="pct"/>
                  <w:hideMark/>
                </w:tcPr>
                <w:p w:rsidR="002544F1" w:rsidRPr="002544F1" w:rsidRDefault="002544F1" w:rsidP="002544F1">
                  <w:pPr>
                    <w:rPr>
                      <w:rFonts w:ascii="Times New Roman" w:eastAsia="Times New Roman" w:hAnsi="Times New Roman" w:cs="Times New Roman"/>
                      <w:b/>
                      <w:bCs/>
                      <w:color w:val="000000"/>
                      <w:sz w:val="18"/>
                      <w:szCs w:val="18"/>
                    </w:rPr>
                  </w:pPr>
                  <w:r w:rsidRPr="002544F1">
                    <w:rPr>
                      <w:rFonts w:ascii="Times New Roman" w:eastAsia="Times New Roman" w:hAnsi="Times New Roman" w:cs="Times New Roman"/>
                      <w:b/>
                      <w:bCs/>
                      <w:color w:val="000000"/>
                      <w:sz w:val="18"/>
                      <w:szCs w:val="18"/>
                    </w:rPr>
                    <w:t>radioactive waste</w:t>
                  </w:r>
                </w:p>
              </w:tc>
              <w:tc>
                <w:tcPr>
                  <w:tcW w:w="0" w:type="auto"/>
                  <w:vAlign w:val="center"/>
                  <w:hideMark/>
                </w:tcPr>
                <w:p w:rsidR="002544F1" w:rsidRPr="002544F1" w:rsidRDefault="002544F1" w:rsidP="002544F1">
                  <w:pPr>
                    <w:rPr>
                      <w:rFonts w:ascii="Times New Roman" w:eastAsia="Times New Roman" w:hAnsi="Times New Roman" w:cs="Times New Roman"/>
                      <w:color w:val="000000"/>
                      <w:sz w:val="18"/>
                      <w:szCs w:val="18"/>
                    </w:rPr>
                  </w:pPr>
                  <w:r w:rsidRPr="002544F1">
                    <w:rPr>
                      <w:rFonts w:ascii="Times New Roman" w:eastAsia="Times New Roman" w:hAnsi="Times New Roman" w:cs="Times New Roman"/>
                      <w:color w:val="000000"/>
                      <w:sz w:val="18"/>
                      <w:szCs w:val="18"/>
                    </w:rPr>
                    <w:t>Waste products of nuclear power plants, research, medicine, weapon production, or other processes involving nuclear reactions. See radioactivity.</w:t>
                  </w:r>
                </w:p>
              </w:tc>
            </w:tr>
            <w:tr w:rsidR="002544F1" w:rsidRPr="002544F1">
              <w:trPr>
                <w:tblCellSpacing w:w="0" w:type="dxa"/>
              </w:trPr>
              <w:tc>
                <w:tcPr>
                  <w:tcW w:w="750" w:type="pct"/>
                  <w:hideMark/>
                </w:tcPr>
                <w:p w:rsidR="002544F1" w:rsidRPr="002544F1" w:rsidRDefault="002544F1" w:rsidP="002544F1">
                  <w:pPr>
                    <w:rPr>
                      <w:rFonts w:ascii="Times New Roman" w:eastAsia="Times New Roman" w:hAnsi="Times New Roman" w:cs="Times New Roman"/>
                      <w:b/>
                      <w:bCs/>
                      <w:color w:val="000000"/>
                      <w:sz w:val="18"/>
                      <w:szCs w:val="18"/>
                    </w:rPr>
                  </w:pPr>
                  <w:r w:rsidRPr="002544F1">
                    <w:rPr>
                      <w:rFonts w:ascii="Times New Roman" w:eastAsia="Times New Roman" w:hAnsi="Times New Roman" w:cs="Times New Roman"/>
                      <w:b/>
                      <w:bCs/>
                      <w:color w:val="000000"/>
                      <w:sz w:val="18"/>
                      <w:szCs w:val="18"/>
                    </w:rPr>
                    <w:t>recycle</w:t>
                  </w:r>
                </w:p>
              </w:tc>
              <w:tc>
                <w:tcPr>
                  <w:tcW w:w="0" w:type="auto"/>
                  <w:vAlign w:val="center"/>
                  <w:hideMark/>
                </w:tcPr>
                <w:p w:rsidR="002544F1" w:rsidRPr="002544F1" w:rsidRDefault="002544F1" w:rsidP="002544F1">
                  <w:pPr>
                    <w:rPr>
                      <w:rFonts w:ascii="Times New Roman" w:eastAsia="Times New Roman" w:hAnsi="Times New Roman" w:cs="Times New Roman"/>
                      <w:color w:val="000000"/>
                      <w:sz w:val="18"/>
                      <w:szCs w:val="18"/>
                    </w:rPr>
                  </w:pPr>
                  <w:r w:rsidRPr="002544F1">
                    <w:rPr>
                      <w:rFonts w:ascii="Times New Roman" w:eastAsia="Times New Roman" w:hAnsi="Times New Roman" w:cs="Times New Roman"/>
                      <w:color w:val="000000"/>
                      <w:sz w:val="18"/>
                      <w:szCs w:val="18"/>
                    </w:rPr>
                    <w:t>To collect and reprocess a resource so that it can be made into new products; one of the four R's of resource use. An example is collecting aluminum cans, melting them down, and using the aluminum to make new cans or other aluminum products. See primary recycling, secondary recycling. Compare reduce and reuse.</w:t>
                  </w:r>
                </w:p>
              </w:tc>
            </w:tr>
            <w:tr w:rsidR="002544F1" w:rsidRPr="002544F1">
              <w:trPr>
                <w:tblCellSpacing w:w="0" w:type="dxa"/>
              </w:trPr>
              <w:tc>
                <w:tcPr>
                  <w:tcW w:w="750" w:type="pct"/>
                  <w:hideMark/>
                </w:tcPr>
                <w:p w:rsidR="002544F1" w:rsidRPr="002544F1" w:rsidRDefault="002544F1" w:rsidP="002544F1">
                  <w:pPr>
                    <w:rPr>
                      <w:rFonts w:ascii="Times New Roman" w:eastAsia="Times New Roman" w:hAnsi="Times New Roman" w:cs="Times New Roman"/>
                      <w:b/>
                      <w:bCs/>
                      <w:color w:val="000000"/>
                      <w:sz w:val="18"/>
                      <w:szCs w:val="18"/>
                    </w:rPr>
                  </w:pPr>
                  <w:r w:rsidRPr="002544F1">
                    <w:rPr>
                      <w:rFonts w:ascii="Times New Roman" w:eastAsia="Times New Roman" w:hAnsi="Times New Roman" w:cs="Times New Roman"/>
                      <w:b/>
                      <w:bCs/>
                      <w:color w:val="000000"/>
                      <w:sz w:val="18"/>
                      <w:szCs w:val="18"/>
                    </w:rPr>
                    <w:t>reduce</w:t>
                  </w:r>
                </w:p>
              </w:tc>
              <w:tc>
                <w:tcPr>
                  <w:tcW w:w="0" w:type="auto"/>
                  <w:vAlign w:val="center"/>
                  <w:hideMark/>
                </w:tcPr>
                <w:p w:rsidR="002544F1" w:rsidRPr="002544F1" w:rsidRDefault="002544F1" w:rsidP="002544F1">
                  <w:pPr>
                    <w:rPr>
                      <w:rFonts w:ascii="Times New Roman" w:eastAsia="Times New Roman" w:hAnsi="Times New Roman" w:cs="Times New Roman"/>
                      <w:color w:val="000000"/>
                      <w:sz w:val="18"/>
                      <w:szCs w:val="18"/>
                    </w:rPr>
                  </w:pPr>
                  <w:r w:rsidRPr="002544F1">
                    <w:rPr>
                      <w:rFonts w:ascii="Times New Roman" w:eastAsia="Times New Roman" w:hAnsi="Times New Roman" w:cs="Times New Roman"/>
                      <w:color w:val="000000"/>
                      <w:sz w:val="18"/>
                      <w:szCs w:val="18"/>
                    </w:rPr>
                    <w:t>To consume less of a good or service in order to reduce one's environmental impact and to save money. Compare recycle, refuse, reuse.</w:t>
                  </w:r>
                </w:p>
              </w:tc>
            </w:tr>
            <w:tr w:rsidR="002544F1" w:rsidRPr="002544F1">
              <w:trPr>
                <w:tblCellSpacing w:w="0" w:type="dxa"/>
              </w:trPr>
              <w:tc>
                <w:tcPr>
                  <w:tcW w:w="750" w:type="pct"/>
                  <w:hideMark/>
                </w:tcPr>
                <w:p w:rsidR="002544F1" w:rsidRPr="002544F1" w:rsidRDefault="002544F1" w:rsidP="002544F1">
                  <w:pPr>
                    <w:rPr>
                      <w:rFonts w:ascii="Times New Roman" w:eastAsia="Times New Roman" w:hAnsi="Times New Roman" w:cs="Times New Roman"/>
                      <w:b/>
                      <w:bCs/>
                      <w:color w:val="000000"/>
                      <w:sz w:val="18"/>
                      <w:szCs w:val="18"/>
                    </w:rPr>
                  </w:pPr>
                  <w:r w:rsidRPr="002544F1">
                    <w:rPr>
                      <w:rFonts w:ascii="Times New Roman" w:eastAsia="Times New Roman" w:hAnsi="Times New Roman" w:cs="Times New Roman"/>
                      <w:b/>
                      <w:bCs/>
                      <w:color w:val="000000"/>
                      <w:sz w:val="18"/>
                      <w:szCs w:val="18"/>
                    </w:rPr>
                    <w:t>refuse</w:t>
                  </w:r>
                </w:p>
              </w:tc>
              <w:tc>
                <w:tcPr>
                  <w:tcW w:w="0" w:type="auto"/>
                  <w:vAlign w:val="center"/>
                  <w:hideMark/>
                </w:tcPr>
                <w:p w:rsidR="002544F1" w:rsidRPr="002544F1" w:rsidRDefault="002544F1" w:rsidP="002544F1">
                  <w:pPr>
                    <w:rPr>
                      <w:rFonts w:ascii="Times New Roman" w:eastAsia="Times New Roman" w:hAnsi="Times New Roman" w:cs="Times New Roman"/>
                      <w:color w:val="000000"/>
                      <w:sz w:val="18"/>
                      <w:szCs w:val="18"/>
                    </w:rPr>
                  </w:pPr>
                  <w:r w:rsidRPr="002544F1">
                    <w:rPr>
                      <w:rFonts w:ascii="Times New Roman" w:eastAsia="Times New Roman" w:hAnsi="Times New Roman" w:cs="Times New Roman"/>
                      <w:color w:val="000000"/>
                      <w:sz w:val="18"/>
                      <w:szCs w:val="18"/>
                    </w:rPr>
                    <w:t>To refrain from buying or using a good or service in order to reduce one's ecological impact and to save money. Compare recycle, reduce, reuse.</w:t>
                  </w:r>
                </w:p>
              </w:tc>
            </w:tr>
            <w:tr w:rsidR="002544F1" w:rsidRPr="002544F1">
              <w:trPr>
                <w:tblCellSpacing w:w="0" w:type="dxa"/>
              </w:trPr>
              <w:tc>
                <w:tcPr>
                  <w:tcW w:w="750" w:type="pct"/>
                  <w:hideMark/>
                </w:tcPr>
                <w:p w:rsidR="002544F1" w:rsidRPr="002544F1" w:rsidRDefault="002544F1" w:rsidP="002544F1">
                  <w:pPr>
                    <w:rPr>
                      <w:rFonts w:ascii="Times New Roman" w:eastAsia="Times New Roman" w:hAnsi="Times New Roman" w:cs="Times New Roman"/>
                      <w:b/>
                      <w:bCs/>
                      <w:color w:val="000000"/>
                      <w:sz w:val="18"/>
                      <w:szCs w:val="18"/>
                    </w:rPr>
                  </w:pPr>
                  <w:r w:rsidRPr="002544F1">
                    <w:rPr>
                      <w:rFonts w:ascii="Times New Roman" w:eastAsia="Times New Roman" w:hAnsi="Times New Roman" w:cs="Times New Roman"/>
                      <w:b/>
                      <w:bCs/>
                      <w:color w:val="000000"/>
                      <w:sz w:val="18"/>
                      <w:szCs w:val="18"/>
                    </w:rPr>
                    <w:t>reuse</w:t>
                  </w:r>
                </w:p>
              </w:tc>
              <w:tc>
                <w:tcPr>
                  <w:tcW w:w="0" w:type="auto"/>
                  <w:vAlign w:val="center"/>
                  <w:hideMark/>
                </w:tcPr>
                <w:p w:rsidR="002544F1" w:rsidRPr="002544F1" w:rsidRDefault="002544F1" w:rsidP="002544F1">
                  <w:pPr>
                    <w:rPr>
                      <w:rFonts w:ascii="Times New Roman" w:eastAsia="Times New Roman" w:hAnsi="Times New Roman" w:cs="Times New Roman"/>
                      <w:color w:val="000000"/>
                      <w:sz w:val="18"/>
                      <w:szCs w:val="18"/>
                    </w:rPr>
                  </w:pPr>
                  <w:r w:rsidRPr="002544F1">
                    <w:rPr>
                      <w:rFonts w:ascii="Times New Roman" w:eastAsia="Times New Roman" w:hAnsi="Times New Roman" w:cs="Times New Roman"/>
                      <w:color w:val="000000"/>
                      <w:sz w:val="18"/>
                      <w:szCs w:val="18"/>
                    </w:rPr>
                    <w:t xml:space="preserve">To use a product over and over again in the same form. An example is collecting, washing, and refilling glass beverage bottles. One of the 4 </w:t>
                  </w:r>
                  <w:proofErr w:type="spellStart"/>
                  <w:r w:rsidRPr="002544F1">
                    <w:rPr>
                      <w:rFonts w:ascii="Times New Roman" w:eastAsia="Times New Roman" w:hAnsi="Times New Roman" w:cs="Times New Roman"/>
                      <w:color w:val="000000"/>
                      <w:sz w:val="18"/>
                      <w:szCs w:val="18"/>
                    </w:rPr>
                    <w:t>Rs</w:t>
                  </w:r>
                  <w:proofErr w:type="spellEnd"/>
                  <w:r w:rsidRPr="002544F1">
                    <w:rPr>
                      <w:rFonts w:ascii="Times New Roman" w:eastAsia="Times New Roman" w:hAnsi="Times New Roman" w:cs="Times New Roman"/>
                      <w:color w:val="000000"/>
                      <w:sz w:val="18"/>
                      <w:szCs w:val="18"/>
                    </w:rPr>
                    <w:t>. Compare recycle, reduce, and refuse.</w:t>
                  </w:r>
                </w:p>
              </w:tc>
            </w:tr>
            <w:tr w:rsidR="002544F1" w:rsidRPr="002544F1">
              <w:trPr>
                <w:tblCellSpacing w:w="0" w:type="dxa"/>
              </w:trPr>
              <w:tc>
                <w:tcPr>
                  <w:tcW w:w="750" w:type="pct"/>
                  <w:hideMark/>
                </w:tcPr>
                <w:p w:rsidR="002544F1" w:rsidRPr="002544F1" w:rsidRDefault="002544F1" w:rsidP="002544F1">
                  <w:pPr>
                    <w:rPr>
                      <w:rFonts w:ascii="Times New Roman" w:eastAsia="Times New Roman" w:hAnsi="Times New Roman" w:cs="Times New Roman"/>
                      <w:b/>
                      <w:bCs/>
                      <w:color w:val="000000"/>
                      <w:sz w:val="18"/>
                      <w:szCs w:val="18"/>
                    </w:rPr>
                  </w:pPr>
                  <w:r w:rsidRPr="002544F1">
                    <w:rPr>
                      <w:rFonts w:ascii="Times New Roman" w:eastAsia="Times New Roman" w:hAnsi="Times New Roman" w:cs="Times New Roman"/>
                      <w:b/>
                      <w:bCs/>
                      <w:color w:val="000000"/>
                      <w:sz w:val="18"/>
                      <w:szCs w:val="18"/>
                    </w:rPr>
                    <w:t>sanitary landfill</w:t>
                  </w:r>
                </w:p>
              </w:tc>
              <w:tc>
                <w:tcPr>
                  <w:tcW w:w="0" w:type="auto"/>
                  <w:vAlign w:val="center"/>
                  <w:hideMark/>
                </w:tcPr>
                <w:p w:rsidR="002544F1" w:rsidRPr="002544F1" w:rsidRDefault="002544F1" w:rsidP="002544F1">
                  <w:pPr>
                    <w:rPr>
                      <w:rFonts w:ascii="Times New Roman" w:eastAsia="Times New Roman" w:hAnsi="Times New Roman" w:cs="Times New Roman"/>
                      <w:color w:val="000000"/>
                      <w:sz w:val="18"/>
                      <w:szCs w:val="18"/>
                    </w:rPr>
                  </w:pPr>
                  <w:r w:rsidRPr="002544F1">
                    <w:rPr>
                      <w:rFonts w:ascii="Times New Roman" w:eastAsia="Times New Roman" w:hAnsi="Times New Roman" w:cs="Times New Roman"/>
                      <w:color w:val="000000"/>
                      <w:sz w:val="18"/>
                      <w:szCs w:val="18"/>
                    </w:rPr>
                    <w:t>Waste disposal site on land in which waste is spread in thin layers, compacted, and covered with a fresh layer of clay or plastic foam each day. Compare open dump.</w:t>
                  </w:r>
                </w:p>
              </w:tc>
            </w:tr>
            <w:tr w:rsidR="002544F1" w:rsidRPr="002544F1">
              <w:trPr>
                <w:tblCellSpacing w:w="0" w:type="dxa"/>
              </w:trPr>
              <w:tc>
                <w:tcPr>
                  <w:tcW w:w="750" w:type="pct"/>
                  <w:hideMark/>
                </w:tcPr>
                <w:p w:rsidR="002544F1" w:rsidRPr="002544F1" w:rsidRDefault="002544F1" w:rsidP="002544F1">
                  <w:pPr>
                    <w:rPr>
                      <w:rFonts w:ascii="Times New Roman" w:eastAsia="Times New Roman" w:hAnsi="Times New Roman" w:cs="Times New Roman"/>
                      <w:b/>
                      <w:bCs/>
                      <w:color w:val="000000"/>
                      <w:sz w:val="18"/>
                      <w:szCs w:val="18"/>
                    </w:rPr>
                  </w:pPr>
                  <w:r w:rsidRPr="002544F1">
                    <w:rPr>
                      <w:rFonts w:ascii="Times New Roman" w:eastAsia="Times New Roman" w:hAnsi="Times New Roman" w:cs="Times New Roman"/>
                      <w:b/>
                      <w:bCs/>
                      <w:color w:val="000000"/>
                      <w:sz w:val="18"/>
                      <w:szCs w:val="18"/>
                    </w:rPr>
                    <w:lastRenderedPageBreak/>
                    <w:t>secondary recycling</w:t>
                  </w:r>
                </w:p>
              </w:tc>
              <w:tc>
                <w:tcPr>
                  <w:tcW w:w="0" w:type="auto"/>
                  <w:vAlign w:val="center"/>
                  <w:hideMark/>
                </w:tcPr>
                <w:p w:rsidR="002544F1" w:rsidRPr="002544F1" w:rsidRDefault="002544F1" w:rsidP="002544F1">
                  <w:pPr>
                    <w:rPr>
                      <w:rFonts w:ascii="Times New Roman" w:eastAsia="Times New Roman" w:hAnsi="Times New Roman" w:cs="Times New Roman"/>
                      <w:color w:val="000000"/>
                      <w:sz w:val="18"/>
                      <w:szCs w:val="18"/>
                    </w:rPr>
                  </w:pPr>
                  <w:r w:rsidRPr="002544F1">
                    <w:rPr>
                      <w:rFonts w:ascii="Times New Roman" w:eastAsia="Times New Roman" w:hAnsi="Times New Roman" w:cs="Times New Roman"/>
                      <w:color w:val="000000"/>
                      <w:sz w:val="18"/>
                      <w:szCs w:val="18"/>
                    </w:rPr>
                    <w:t>A process in which waste materials are converted into different products; for example, used tires can be shredded and turned into rubberized road surfacing. Compare primary recycling.</w:t>
                  </w:r>
                </w:p>
              </w:tc>
            </w:tr>
            <w:tr w:rsidR="002544F1" w:rsidRPr="002544F1">
              <w:trPr>
                <w:tblCellSpacing w:w="0" w:type="dxa"/>
              </w:trPr>
              <w:tc>
                <w:tcPr>
                  <w:tcW w:w="750" w:type="pct"/>
                  <w:hideMark/>
                </w:tcPr>
                <w:p w:rsidR="002544F1" w:rsidRPr="002544F1" w:rsidRDefault="002544F1" w:rsidP="002544F1">
                  <w:pPr>
                    <w:rPr>
                      <w:rFonts w:ascii="Times New Roman" w:eastAsia="Times New Roman" w:hAnsi="Times New Roman" w:cs="Times New Roman"/>
                      <w:b/>
                      <w:bCs/>
                      <w:color w:val="000000"/>
                      <w:sz w:val="18"/>
                      <w:szCs w:val="18"/>
                    </w:rPr>
                  </w:pPr>
                  <w:r w:rsidRPr="002544F1">
                    <w:rPr>
                      <w:rFonts w:ascii="Times New Roman" w:eastAsia="Times New Roman" w:hAnsi="Times New Roman" w:cs="Times New Roman"/>
                      <w:b/>
                      <w:bCs/>
                      <w:color w:val="000000"/>
                      <w:sz w:val="18"/>
                      <w:szCs w:val="18"/>
                    </w:rPr>
                    <w:t>solid waste</w:t>
                  </w:r>
                </w:p>
              </w:tc>
              <w:tc>
                <w:tcPr>
                  <w:tcW w:w="0" w:type="auto"/>
                  <w:vAlign w:val="center"/>
                  <w:hideMark/>
                </w:tcPr>
                <w:p w:rsidR="002544F1" w:rsidRPr="002544F1" w:rsidRDefault="002544F1" w:rsidP="002544F1">
                  <w:pPr>
                    <w:rPr>
                      <w:rFonts w:ascii="Times New Roman" w:eastAsia="Times New Roman" w:hAnsi="Times New Roman" w:cs="Times New Roman"/>
                      <w:color w:val="000000"/>
                      <w:sz w:val="18"/>
                      <w:szCs w:val="18"/>
                    </w:rPr>
                  </w:pPr>
                  <w:r w:rsidRPr="002544F1">
                    <w:rPr>
                      <w:rFonts w:ascii="Times New Roman" w:eastAsia="Times New Roman" w:hAnsi="Times New Roman" w:cs="Times New Roman"/>
                      <w:color w:val="000000"/>
                      <w:sz w:val="18"/>
                      <w:szCs w:val="18"/>
                    </w:rPr>
                    <w:t>Any unwanted or discarded material that is not a liquid or a gas. See industrial solid waste, municipal solid waste.</w:t>
                  </w:r>
                </w:p>
              </w:tc>
            </w:tr>
            <w:tr w:rsidR="002544F1" w:rsidRPr="002544F1">
              <w:trPr>
                <w:tblCellSpacing w:w="0" w:type="dxa"/>
              </w:trPr>
              <w:tc>
                <w:tcPr>
                  <w:tcW w:w="750" w:type="pct"/>
                  <w:hideMark/>
                </w:tcPr>
                <w:p w:rsidR="002544F1" w:rsidRPr="002544F1" w:rsidRDefault="002544F1" w:rsidP="002544F1">
                  <w:pPr>
                    <w:rPr>
                      <w:rFonts w:ascii="Times New Roman" w:eastAsia="Times New Roman" w:hAnsi="Times New Roman" w:cs="Times New Roman"/>
                      <w:b/>
                      <w:bCs/>
                      <w:color w:val="000000"/>
                      <w:sz w:val="18"/>
                      <w:szCs w:val="18"/>
                    </w:rPr>
                  </w:pPr>
                  <w:r w:rsidRPr="002544F1">
                    <w:rPr>
                      <w:rFonts w:ascii="Times New Roman" w:eastAsia="Times New Roman" w:hAnsi="Times New Roman" w:cs="Times New Roman"/>
                      <w:b/>
                      <w:bCs/>
                      <w:color w:val="000000"/>
                      <w:sz w:val="18"/>
                      <w:szCs w:val="18"/>
                    </w:rPr>
                    <w:t>toxic waste</w:t>
                  </w:r>
                </w:p>
              </w:tc>
              <w:tc>
                <w:tcPr>
                  <w:tcW w:w="0" w:type="auto"/>
                  <w:vAlign w:val="center"/>
                  <w:hideMark/>
                </w:tcPr>
                <w:p w:rsidR="002544F1" w:rsidRPr="002544F1" w:rsidRDefault="002544F1" w:rsidP="002544F1">
                  <w:pPr>
                    <w:rPr>
                      <w:rFonts w:ascii="Times New Roman" w:eastAsia="Times New Roman" w:hAnsi="Times New Roman" w:cs="Times New Roman"/>
                      <w:color w:val="000000"/>
                      <w:sz w:val="18"/>
                      <w:szCs w:val="18"/>
                    </w:rPr>
                  </w:pPr>
                  <w:r w:rsidRPr="002544F1">
                    <w:rPr>
                      <w:rFonts w:ascii="Times New Roman" w:eastAsia="Times New Roman" w:hAnsi="Times New Roman" w:cs="Times New Roman"/>
                      <w:color w:val="000000"/>
                      <w:sz w:val="18"/>
                      <w:szCs w:val="18"/>
                    </w:rPr>
                    <w:t>Form of hazardous waste that causes death or serious injury (such as burns, respiratory diseases, cancers, or genetic mutations). See hazardous waste.</w:t>
                  </w:r>
                </w:p>
              </w:tc>
            </w:tr>
            <w:tr w:rsidR="002544F1" w:rsidRPr="002544F1">
              <w:trPr>
                <w:tblCellSpacing w:w="0" w:type="dxa"/>
              </w:trPr>
              <w:tc>
                <w:tcPr>
                  <w:tcW w:w="750" w:type="pct"/>
                  <w:hideMark/>
                </w:tcPr>
                <w:p w:rsidR="002544F1" w:rsidRPr="002544F1" w:rsidRDefault="002544F1" w:rsidP="002544F1">
                  <w:pPr>
                    <w:rPr>
                      <w:rFonts w:ascii="Times New Roman" w:eastAsia="Times New Roman" w:hAnsi="Times New Roman" w:cs="Times New Roman"/>
                      <w:b/>
                      <w:bCs/>
                      <w:color w:val="000000"/>
                      <w:sz w:val="18"/>
                      <w:szCs w:val="18"/>
                    </w:rPr>
                  </w:pPr>
                  <w:r w:rsidRPr="002544F1">
                    <w:rPr>
                      <w:rFonts w:ascii="Times New Roman" w:eastAsia="Times New Roman" w:hAnsi="Times New Roman" w:cs="Times New Roman"/>
                      <w:b/>
                      <w:bCs/>
                      <w:color w:val="000000"/>
                      <w:sz w:val="18"/>
                      <w:szCs w:val="18"/>
                    </w:rPr>
                    <w:t>waste management</w:t>
                  </w:r>
                </w:p>
              </w:tc>
              <w:tc>
                <w:tcPr>
                  <w:tcW w:w="0" w:type="auto"/>
                  <w:vAlign w:val="center"/>
                  <w:hideMark/>
                </w:tcPr>
                <w:p w:rsidR="002544F1" w:rsidRPr="002544F1" w:rsidRDefault="002544F1" w:rsidP="002544F1">
                  <w:pPr>
                    <w:rPr>
                      <w:rFonts w:ascii="Times New Roman" w:eastAsia="Times New Roman" w:hAnsi="Times New Roman" w:cs="Times New Roman"/>
                      <w:color w:val="000000"/>
                      <w:sz w:val="18"/>
                      <w:szCs w:val="18"/>
                    </w:rPr>
                  </w:pPr>
                  <w:r w:rsidRPr="002544F1">
                    <w:rPr>
                      <w:rFonts w:ascii="Times New Roman" w:eastAsia="Times New Roman" w:hAnsi="Times New Roman" w:cs="Times New Roman"/>
                      <w:color w:val="000000"/>
                      <w:sz w:val="18"/>
                      <w:szCs w:val="18"/>
                    </w:rPr>
                    <w:t>Managing wastes to reduce their environmental harm without seriously trying to reduce the amount of waste produced. See integrated waste management. Compare waste reduction.</w:t>
                  </w:r>
                </w:p>
              </w:tc>
            </w:tr>
            <w:tr w:rsidR="002544F1" w:rsidRPr="002544F1">
              <w:trPr>
                <w:tblCellSpacing w:w="0" w:type="dxa"/>
              </w:trPr>
              <w:tc>
                <w:tcPr>
                  <w:tcW w:w="750" w:type="pct"/>
                  <w:hideMark/>
                </w:tcPr>
                <w:p w:rsidR="002544F1" w:rsidRPr="002544F1" w:rsidRDefault="002544F1" w:rsidP="002544F1">
                  <w:pPr>
                    <w:rPr>
                      <w:rFonts w:ascii="Times New Roman" w:eastAsia="Times New Roman" w:hAnsi="Times New Roman" w:cs="Times New Roman"/>
                      <w:b/>
                      <w:bCs/>
                      <w:color w:val="000000"/>
                      <w:sz w:val="18"/>
                      <w:szCs w:val="18"/>
                    </w:rPr>
                  </w:pPr>
                  <w:r w:rsidRPr="002544F1">
                    <w:rPr>
                      <w:rFonts w:ascii="Times New Roman" w:eastAsia="Times New Roman" w:hAnsi="Times New Roman" w:cs="Times New Roman"/>
                      <w:b/>
                      <w:bCs/>
                      <w:color w:val="000000"/>
                      <w:sz w:val="18"/>
                      <w:szCs w:val="18"/>
                    </w:rPr>
                    <w:t>waste reduction</w:t>
                  </w:r>
                </w:p>
              </w:tc>
              <w:tc>
                <w:tcPr>
                  <w:tcW w:w="0" w:type="auto"/>
                  <w:vAlign w:val="center"/>
                  <w:hideMark/>
                </w:tcPr>
                <w:p w:rsidR="002544F1" w:rsidRPr="002544F1" w:rsidRDefault="002544F1" w:rsidP="002544F1">
                  <w:pPr>
                    <w:rPr>
                      <w:rFonts w:ascii="Times New Roman" w:eastAsia="Times New Roman" w:hAnsi="Times New Roman" w:cs="Times New Roman"/>
                      <w:color w:val="000000"/>
                      <w:sz w:val="18"/>
                      <w:szCs w:val="18"/>
                    </w:rPr>
                  </w:pPr>
                  <w:r w:rsidRPr="002544F1">
                    <w:rPr>
                      <w:rFonts w:ascii="Times New Roman" w:eastAsia="Times New Roman" w:hAnsi="Times New Roman" w:cs="Times New Roman"/>
                      <w:color w:val="000000"/>
                      <w:sz w:val="18"/>
                      <w:szCs w:val="18"/>
                    </w:rPr>
                    <w:t>Reducing the amount of waste produced; wastes that are produced are viewed as potential resources that can be reused, recycled, or composted. See integrated waste management. Compare waste management.</w:t>
                  </w:r>
                </w:p>
              </w:tc>
            </w:tr>
          </w:tbl>
          <w:p w:rsidR="002544F1" w:rsidRPr="002544F1" w:rsidRDefault="002544F1" w:rsidP="002544F1">
            <w:pPr>
              <w:rPr>
                <w:rFonts w:ascii="Times New Roman" w:eastAsia="Times New Roman" w:hAnsi="Times New Roman" w:cs="Times New Roman"/>
                <w:color w:val="000000"/>
                <w:sz w:val="17"/>
                <w:szCs w:val="17"/>
              </w:rPr>
            </w:pPr>
          </w:p>
        </w:tc>
        <w:tc>
          <w:tcPr>
            <w:tcW w:w="250" w:type="pct"/>
            <w:hideMark/>
          </w:tcPr>
          <w:p w:rsidR="002544F1" w:rsidRPr="002544F1" w:rsidRDefault="002544F1" w:rsidP="002544F1">
            <w:pPr>
              <w:rPr>
                <w:rFonts w:ascii="Times New Roman" w:eastAsia="Times New Roman" w:hAnsi="Times New Roman" w:cs="Times New Roman"/>
                <w:color w:val="000000"/>
                <w:sz w:val="17"/>
                <w:szCs w:val="17"/>
              </w:rPr>
            </w:pPr>
            <w:r w:rsidRPr="002544F1">
              <w:rPr>
                <w:rFonts w:ascii="Times New Roman" w:eastAsia="Times New Roman" w:hAnsi="Times New Roman" w:cs="Times New Roman"/>
                <w:color w:val="000000"/>
                <w:sz w:val="17"/>
                <w:szCs w:val="17"/>
              </w:rPr>
              <w:lastRenderedPageBreak/>
              <w:fldChar w:fldCharType="begin"/>
            </w:r>
            <w:r w:rsidRPr="002544F1">
              <w:rPr>
                <w:rFonts w:ascii="Times New Roman" w:eastAsia="Times New Roman" w:hAnsi="Times New Roman" w:cs="Times New Roman"/>
                <w:color w:val="000000"/>
                <w:sz w:val="17"/>
                <w:szCs w:val="17"/>
              </w:rPr>
              <w:instrText xml:space="preserve"> INCLUDEPICTURE "/var/folders/fw/mxp2_55s611_5zr3sfbq_vgc0000gp/T/com.microsoft.Word/WebArchiveCopyPasteTempFiles/spacer_tr.gif" \* MERGEFORMATINET </w:instrText>
            </w:r>
            <w:r w:rsidRPr="002544F1">
              <w:rPr>
                <w:rFonts w:ascii="Times New Roman" w:eastAsia="Times New Roman" w:hAnsi="Times New Roman" w:cs="Times New Roman"/>
                <w:color w:val="000000"/>
                <w:sz w:val="17"/>
                <w:szCs w:val="17"/>
              </w:rPr>
              <w:fldChar w:fldCharType="separate"/>
            </w:r>
            <w:r w:rsidRPr="002544F1">
              <w:rPr>
                <w:rFonts w:ascii="Times New Roman" w:eastAsia="Times New Roman" w:hAnsi="Times New Roman" w:cs="Times New Roman"/>
                <w:noProof/>
                <w:color w:val="000000"/>
                <w:sz w:val="17"/>
                <w:szCs w:val="17"/>
              </w:rPr>
              <w:drawing>
                <wp:inline distT="0" distB="0" distL="0" distR="0">
                  <wp:extent cx="127000" cy="18415"/>
                  <wp:effectExtent l="0" t="0" r="0" b="0"/>
                  <wp:docPr id="1" name="Picture 1" descr="/var/folders/fw/mxp2_55s611_5zr3sfbq_vgc0000gp/T/com.microsoft.Word/WebArchiveCopyPasteTempFiles/spacer_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fw/mxp2_55s611_5zr3sfbq_vgc0000gp/T/com.microsoft.Word/WebArchiveCopyPasteTempFiles/spacer_t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0" cy="18415"/>
                          </a:xfrm>
                          <a:prstGeom prst="rect">
                            <a:avLst/>
                          </a:prstGeom>
                          <a:noFill/>
                          <a:ln>
                            <a:noFill/>
                          </a:ln>
                        </pic:spPr>
                      </pic:pic>
                    </a:graphicData>
                  </a:graphic>
                </wp:inline>
              </w:drawing>
            </w:r>
            <w:r w:rsidRPr="002544F1">
              <w:rPr>
                <w:rFonts w:ascii="Times New Roman" w:eastAsia="Times New Roman" w:hAnsi="Times New Roman" w:cs="Times New Roman"/>
                <w:color w:val="000000"/>
                <w:sz w:val="17"/>
                <w:szCs w:val="17"/>
              </w:rPr>
              <w:fldChar w:fldCharType="end"/>
            </w:r>
          </w:p>
        </w:tc>
      </w:tr>
    </w:tbl>
    <w:p w:rsidR="00FB740F" w:rsidRDefault="002544F1">
      <w:bookmarkStart w:id="0" w:name="_GoBack"/>
      <w:bookmarkEnd w:id="0"/>
    </w:p>
    <w:sectPr w:rsidR="00FB740F" w:rsidSect="00D47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4F1"/>
    <w:rsid w:val="002544F1"/>
    <w:rsid w:val="00295585"/>
    <w:rsid w:val="00D4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725D34-8D6E-5E47-9812-B18A5908A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37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3819</Characters>
  <Application>Microsoft Office Word</Application>
  <DocSecurity>0</DocSecurity>
  <Lines>31</Lines>
  <Paragraphs>8</Paragraphs>
  <ScaleCrop>false</ScaleCrop>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2020-04-24T19:09:00Z</dcterms:created>
  <dcterms:modified xsi:type="dcterms:W3CDTF">2020-04-24T19:09:00Z</dcterms:modified>
</cp:coreProperties>
</file>